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54" w:rsidRDefault="00D81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 xml:space="preserve">о договорах, </w:t>
      </w:r>
      <w:r w:rsidR="00FB6B14"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заключенных в апреле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 2026 г. по результатам закупок товаров, работ, услуг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14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1"/>
      </w:tblGrid>
      <w:tr w:rsidR="00224F54"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Организационно-правовая форма        Непубличные акционерные общества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224F54">
        <w:trPr>
          <w:trHeight w:val="9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                               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224F54">
        <w:trPr>
          <w:trHeight w:val="3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224F54" w:rsidRDefault="00224F54">
      <w:pPr>
        <w:widowControl w:val="0"/>
        <w:spacing w:after="30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224F54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224F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2678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9"/>
        <w:gridCol w:w="1339"/>
      </w:tblGrid>
      <w:tr w:rsidR="00224F54">
        <w:trPr>
          <w:trHeight w:val="3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24F54">
        <w:trPr>
          <w:trHeight w:val="6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224F54">
        <w:trPr>
          <w:trHeight w:val="3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КПП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224F54">
        <w:trPr>
          <w:trHeight w:val="6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hyperlink r:id="rId7" w:history="1">
              <w:r>
                <w:rPr>
                  <w:rStyle w:val="Hyperlink0"/>
                  <w:rFonts w:eastAsia="Arial Unicode MS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Hyperlink0"/>
                <w:rFonts w:eastAsia="Arial Unicode MS"/>
              </w:rPr>
              <w:t>12267</w:t>
            </w:r>
          </w:p>
        </w:tc>
      </w:tr>
      <w:tr w:rsidR="00224F54">
        <w:trPr>
          <w:trHeight w:val="3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8" w:history="1">
              <w:r>
                <w:rPr>
                  <w:rStyle w:val="Hyperlink0"/>
                  <w:rFonts w:eastAsia="Arial Unicode MS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224F54">
        <w:trPr>
          <w:trHeight w:val="6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9" w:history="1">
              <w:r>
                <w:rPr>
                  <w:rStyle w:val="Hyperlink0"/>
                  <w:rFonts w:eastAsia="Arial Unicode MS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63765F">
            <w:pPr>
              <w:spacing w:after="0" w:line="240" w:lineRule="auto"/>
              <w:ind w:left="75" w:right="75"/>
              <w:jc w:val="right"/>
            </w:pPr>
            <w:hyperlink r:id="rId10" w:history="1">
              <w:r w:rsidR="00D81D93">
                <w:rPr>
                  <w:rStyle w:val="Hyperlink0"/>
                  <w:rFonts w:eastAsia="Arial Unicode MS"/>
                </w:rPr>
                <w:t>383</w:t>
              </w:r>
            </w:hyperlink>
          </w:p>
        </w:tc>
      </w:tr>
    </w:tbl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48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224F54">
        <w:trPr>
          <w:trHeight w:val="1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Общее количество заключенных договоров</w:t>
            </w:r>
          </w:p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4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6</w:t>
            </w:r>
          </w:p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Pr="00CF198C" w:rsidRDefault="00FB6B14">
            <w:pPr>
              <w:spacing w:after="160" w:line="259" w:lineRule="auto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товары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63765F">
            <w:pPr>
              <w:spacing w:after="160" w:line="259" w:lineRule="auto"/>
              <w:ind w:right="144"/>
              <w:jc w:val="right"/>
            </w:pPr>
            <w:r>
              <w:rPr>
                <w:rStyle w:val="Hyperlink0"/>
                <w:rFonts w:eastAsia="Arial Unicode MS"/>
              </w:rPr>
              <w:t>1 999</w:t>
            </w:r>
            <w:r w:rsidR="00CF198C">
              <w:rPr>
                <w:rStyle w:val="Hyperlink0"/>
                <w:rFonts w:eastAsia="Arial Unicode M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Default="00D81D93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FB6B14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20"/>
        </w:trPr>
        <w:tc>
          <w:tcPr>
            <w:tcW w:w="99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lastRenderedPageBreak/>
              <w:t>Всего: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63765F" w:rsidP="0063765F">
            <w:pPr>
              <w:spacing w:after="0" w:line="240" w:lineRule="auto"/>
              <w:ind w:right="144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2 599</w:t>
            </w:r>
            <w:bookmarkStart w:id="0" w:name="_GoBack"/>
            <w:bookmarkEnd w:id="0"/>
            <w:r w:rsidR="00D81D93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Pr="00CF198C" w:rsidRDefault="00CF198C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224F54" w:rsidRDefault="00224F5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224F54" w:rsidRDefault="00224F54">
      <w:pPr>
        <w:shd w:val="clear" w:color="auto" w:fill="FFFFFF"/>
        <w:spacing w:after="300" w:line="240" w:lineRule="auto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Style w:val="TableNormal"/>
        <w:tblW w:w="150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224F54">
        <w:trPr>
          <w:trHeight w:val="242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Код товара по </w:t>
            </w:r>
            <w:hyperlink r:id="rId11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Pr="00D81D93" w:rsidRDefault="00D81D93" w:rsidP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224F54" w:rsidRDefault="00D81D93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2025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224F54">
        <w:trPr>
          <w:trHeight w:val="290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Код товара по </w:t>
            </w:r>
            <w:hyperlink r:id="rId12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D81D93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                                                                           Т.А.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224F54">
      <w:headerReference w:type="default" r:id="rId13"/>
      <w:footerReference w:type="default" r:id="rId14"/>
      <w:pgSz w:w="16840" w:h="11900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D5" w:rsidRDefault="00D81D93">
      <w:pPr>
        <w:spacing w:after="0" w:line="240" w:lineRule="auto"/>
      </w:pPr>
      <w:r>
        <w:separator/>
      </w:r>
    </w:p>
  </w:endnote>
  <w:endnote w:type="continuationSeparator" w:id="0">
    <w:p w:rsidR="00FB73D5" w:rsidRDefault="00D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54" w:rsidRDefault="00224F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D5" w:rsidRDefault="00D81D93">
      <w:pPr>
        <w:spacing w:after="0" w:line="240" w:lineRule="auto"/>
      </w:pPr>
      <w:r>
        <w:separator/>
      </w:r>
    </w:p>
  </w:footnote>
  <w:footnote w:type="continuationSeparator" w:id="0">
    <w:p w:rsidR="00FB73D5" w:rsidRDefault="00D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54" w:rsidRDefault="00224F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705"/>
    <w:multiLevelType w:val="hybridMultilevel"/>
    <w:tmpl w:val="15E08E22"/>
    <w:styleLink w:val="1"/>
    <w:lvl w:ilvl="0" w:tplc="54F4A3B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019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C0CB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AE05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6E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A6C4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7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9C6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D69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D346BC"/>
    <w:multiLevelType w:val="hybridMultilevel"/>
    <w:tmpl w:val="15E08E2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54"/>
    <w:rsid w:val="00224F54"/>
    <w:rsid w:val="0063765F"/>
    <w:rsid w:val="00770FC3"/>
    <w:rsid w:val="00CF198C"/>
    <w:rsid w:val="00D81D93"/>
    <w:rsid w:val="00FB6B14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702A"/>
  <w15:docId w15:val="{509F50ED-28D8-4014-B5E9-E7984891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7985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284934/" TargetMode="External"/><Relationship Id="rId12" Type="http://schemas.openxmlformats.org/officeDocument/2006/relationships/hyperlink" Target="https://base.garant.ru/7065073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65073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79222/%23block_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46594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3</cp:revision>
  <dcterms:created xsi:type="dcterms:W3CDTF">2026-05-11T17:14:00Z</dcterms:created>
  <dcterms:modified xsi:type="dcterms:W3CDTF">2026-05-11T17:15:00Z</dcterms:modified>
</cp:coreProperties>
</file>