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8"/>
        <w:gridCol w:w="7117"/>
      </w:tblGrid>
      <w:tr w:rsidR="008B11A9">
        <w:trPr>
          <w:trHeight w:val="1"/>
        </w:trPr>
        <w:tc>
          <w:tcPr>
            <w:tcW w:w="93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Default="00B51F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8B11A9">
        <w:trPr>
          <w:trHeight w:val="1"/>
        </w:trPr>
        <w:tc>
          <w:tcPr>
            <w:tcW w:w="93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Default="008B11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B11A9">
        <w:trPr>
          <w:trHeight w:val="1"/>
        </w:trPr>
        <w:tc>
          <w:tcPr>
            <w:tcW w:w="93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Default="00B51F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Заказчик </w:t>
            </w:r>
          </w:p>
        </w:tc>
      </w:tr>
      <w:tr w:rsidR="008B11A9">
        <w:trPr>
          <w:trHeight w:val="1"/>
        </w:trPr>
        <w:tc>
          <w:tcPr>
            <w:tcW w:w="22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Default="00B51F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заказчика: </w:t>
            </w:r>
          </w:p>
        </w:tc>
        <w:tc>
          <w:tcPr>
            <w:tcW w:w="7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Default="00B51F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Акционерное общество "Рязанская ипотечная корпорация"</w:t>
            </w:r>
          </w:p>
        </w:tc>
      </w:tr>
      <w:tr w:rsidR="008B11A9">
        <w:trPr>
          <w:trHeight w:val="1"/>
        </w:trPr>
        <w:tc>
          <w:tcPr>
            <w:tcW w:w="22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Default="00B51F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 \ КПП: </w:t>
            </w:r>
          </w:p>
        </w:tc>
        <w:tc>
          <w:tcPr>
            <w:tcW w:w="7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Default="00B51F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6234008479 / 623401001</w:t>
            </w:r>
          </w:p>
        </w:tc>
      </w:tr>
      <w:tr w:rsidR="008B11A9">
        <w:trPr>
          <w:trHeight w:val="1"/>
        </w:trPr>
        <w:tc>
          <w:tcPr>
            <w:tcW w:w="22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Default="00B51F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ОГРН: </w:t>
            </w:r>
          </w:p>
        </w:tc>
        <w:tc>
          <w:tcPr>
            <w:tcW w:w="7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Default="00B51F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1046209018085</w:t>
            </w:r>
          </w:p>
        </w:tc>
      </w:tr>
      <w:tr w:rsidR="008B11A9">
        <w:trPr>
          <w:trHeight w:val="1"/>
        </w:trPr>
        <w:tc>
          <w:tcPr>
            <w:tcW w:w="22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Default="00B51F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нахождения (адрес): </w:t>
            </w:r>
          </w:p>
        </w:tc>
        <w:tc>
          <w:tcPr>
            <w:tcW w:w="7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Default="00B51F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390000, Рязанская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г Рязань, пер. Спортивный, дом 14</w:t>
            </w:r>
          </w:p>
        </w:tc>
      </w:tr>
      <w:tr w:rsidR="008B11A9">
        <w:trPr>
          <w:trHeight w:val="1"/>
        </w:trPr>
        <w:tc>
          <w:tcPr>
            <w:tcW w:w="93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Pr="00E55643" w:rsidRDefault="00E556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643">
              <w:rPr>
                <w:rFonts w:ascii="Times New Roman" w:eastAsia="Calibri" w:hAnsi="Times New Roman" w:cs="Times New Roman"/>
                <w:sz w:val="24"/>
                <w:szCs w:val="24"/>
              </w:rPr>
              <w:t>Период действия:</w:t>
            </w:r>
            <w:r w:rsidRPr="00E55643">
              <w:rPr>
                <w:rFonts w:ascii="Times New Roman" w:eastAsia="Calibri" w:hAnsi="Times New Roman" w:cs="Times New Roman"/>
              </w:rPr>
              <w:tab/>
              <w:t>с 16.05.2022 по 31.12.2022</w:t>
            </w:r>
          </w:p>
        </w:tc>
      </w:tr>
      <w:tr w:rsidR="008B11A9">
        <w:trPr>
          <w:trHeight w:val="1"/>
        </w:trPr>
        <w:tc>
          <w:tcPr>
            <w:tcW w:w="93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11A9" w:rsidRDefault="00B51F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товаров, работ, услуг </w:t>
            </w:r>
          </w:p>
        </w:tc>
      </w:tr>
      <w:tr w:rsidR="008B11A9">
        <w:trPr>
          <w:trHeight w:val="1"/>
        </w:trPr>
        <w:tc>
          <w:tcPr>
            <w:tcW w:w="93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7"/>
              <w:gridCol w:w="2076"/>
              <w:gridCol w:w="6842"/>
            </w:tblGrid>
            <w:tr w:rsidR="008B11A9">
              <w:trPr>
                <w:trHeight w:val="1"/>
              </w:trPr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8B11A9" w:rsidRDefault="00B51F8E">
                  <w:pPr>
                    <w:spacing w:after="0" w:line="240" w:lineRule="auto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8B11A9" w:rsidRDefault="00B51F8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Классификация по ОКПД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2</w:t>
                  </w:r>
                  <w:proofErr w:type="gramEnd"/>
                </w:p>
              </w:tc>
              <w:tc>
                <w:tcPr>
                  <w:tcW w:w="6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8B11A9" w:rsidRDefault="00B51F8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Наименование товаров, работ, услуг</w:t>
                  </w:r>
                </w:p>
              </w:tc>
            </w:tr>
            <w:tr w:rsidR="008B11A9"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8B11A9" w:rsidRDefault="00B51F8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8B11A9" w:rsidRDefault="00B51F8E">
                  <w:pPr>
                    <w:spacing w:after="0" w:line="240" w:lineRule="auto"/>
                  </w:pPr>
                  <w:r w:rsidRPr="00B51F8E">
                    <w:rPr>
                      <w:rFonts w:ascii="Times New Roman" w:eastAsia="Times New Roman" w:hAnsi="Times New Roman" w:cs="Times New Roman"/>
                      <w:sz w:val="24"/>
                    </w:rPr>
                    <w:t>69.10.14.000</w:t>
                  </w:r>
                </w:p>
              </w:tc>
              <w:tc>
                <w:tcPr>
                  <w:tcW w:w="6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8B11A9" w:rsidRDefault="00B51F8E">
                  <w:pPr>
                    <w:spacing w:after="0" w:line="240" w:lineRule="auto"/>
                  </w:pPr>
                  <w:r w:rsidRPr="00B51F8E">
                    <w:rPr>
                      <w:rFonts w:ascii="Times New Roman" w:eastAsia="Times New Roman" w:hAnsi="Times New Roman" w:cs="Times New Roman"/>
                      <w:sz w:val="24"/>
                    </w:rPr>
                    <w:t>Услуги по юридическим консультациям и представительству в судебных процедурах в связи с гражданским правом</w:t>
                  </w:r>
                </w:p>
              </w:tc>
            </w:tr>
            <w:tr w:rsidR="008B11A9"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8B11A9" w:rsidRDefault="00B51F8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8B11A9" w:rsidRDefault="00B51F8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62.03.12.130</w:t>
                  </w:r>
                </w:p>
              </w:tc>
              <w:tc>
                <w:tcPr>
                  <w:tcW w:w="6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8B11A9" w:rsidRDefault="00B51F8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Услуги по сопровождению компьютерных систем</w:t>
                  </w:r>
                </w:p>
              </w:tc>
            </w:tr>
            <w:tr w:rsidR="008B11A9">
              <w:trPr>
                <w:trHeight w:val="1"/>
              </w:trPr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8B11A9" w:rsidRDefault="00B51F8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8B11A9" w:rsidRDefault="00B51F8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80.10.12.000</w:t>
                  </w:r>
                </w:p>
              </w:tc>
              <w:tc>
                <w:tcPr>
                  <w:tcW w:w="6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8B11A9" w:rsidRDefault="00B51F8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Услуги охраны</w:t>
                  </w:r>
                  <w:bookmarkStart w:id="0" w:name="_GoBack"/>
                  <w:bookmarkEnd w:id="0"/>
                </w:p>
              </w:tc>
            </w:tr>
          </w:tbl>
          <w:p w:rsidR="008B11A9" w:rsidRDefault="008B11A9">
            <w:pPr>
              <w:spacing w:after="0" w:line="240" w:lineRule="auto"/>
            </w:pPr>
          </w:p>
        </w:tc>
      </w:tr>
    </w:tbl>
    <w:p w:rsidR="008B11A9" w:rsidRDefault="008B11A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8B11A9" w:rsidRDefault="008B11A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8B11A9" w:rsidRDefault="00B51F8E">
      <w:pPr>
        <w:tabs>
          <w:tab w:val="left" w:pos="8236"/>
          <w:tab w:val="left" w:pos="8378"/>
          <w:tab w:val="left" w:pos="9088"/>
        </w:tabs>
        <w:spacing w:after="160" w:line="259" w:lineRule="auto"/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Генеральный директор      ___________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Масина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Татьяна Александровна</w:t>
      </w:r>
    </w:p>
    <w:p w:rsidR="008B11A9" w:rsidRDefault="00B51F8E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«16» мая 2022 г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A9" w:rsidRDefault="008B11A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8B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1A9"/>
    <w:rsid w:val="008B11A9"/>
    <w:rsid w:val="00B51F8E"/>
    <w:rsid w:val="00E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2022-05-16T08:38:00Z</dcterms:created>
  <dcterms:modified xsi:type="dcterms:W3CDTF">2022-05-16T08:41:00Z</dcterms:modified>
</cp:coreProperties>
</file>